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FCC7C" w14:textId="77777777" w:rsidR="00154D7E" w:rsidRPr="002909E0" w:rsidRDefault="00154D7E" w:rsidP="00154D7E">
      <w:pPr>
        <w:pStyle w:val="Corpodetexto21"/>
        <w:rPr>
          <w:rFonts w:ascii="Arial" w:hAnsi="Arial"/>
          <w:b/>
          <w:bCs/>
          <w:color w:val="auto"/>
          <w:sz w:val="28"/>
          <w:szCs w:val="28"/>
          <w:u w:val="single"/>
        </w:rPr>
      </w:pPr>
    </w:p>
    <w:p w14:paraId="3C0848C4" w14:textId="7542C72C" w:rsidR="002B36F0" w:rsidRPr="002909E0" w:rsidRDefault="002B36F0" w:rsidP="002B36F0">
      <w:pPr>
        <w:pStyle w:val="Corpodetexto21"/>
        <w:jc w:val="center"/>
        <w:rPr>
          <w:rFonts w:ascii="Arial" w:hAnsi="Arial"/>
          <w:b/>
          <w:bCs/>
          <w:color w:val="auto"/>
          <w:sz w:val="28"/>
          <w:szCs w:val="28"/>
          <w:u w:val="single"/>
        </w:rPr>
      </w:pPr>
      <w:r w:rsidRPr="002909E0">
        <w:rPr>
          <w:rFonts w:ascii="Arial" w:hAnsi="Arial"/>
          <w:b/>
          <w:bCs/>
          <w:color w:val="auto"/>
          <w:sz w:val="28"/>
          <w:szCs w:val="28"/>
          <w:u w:val="single"/>
        </w:rPr>
        <w:t>MODELO DE PROPOSTA COMERCIAL</w:t>
      </w:r>
    </w:p>
    <w:p w14:paraId="24DC4911" w14:textId="77777777" w:rsidR="002B36F0" w:rsidRPr="002909E0" w:rsidRDefault="002B36F0" w:rsidP="002B36F0">
      <w:pPr>
        <w:pStyle w:val="Standard"/>
        <w:spacing w:line="276" w:lineRule="auto"/>
        <w:jc w:val="center"/>
        <w:rPr>
          <w:rFonts w:ascii="Arial" w:hAnsi="Arial"/>
          <w:b/>
          <w:bCs/>
          <w:szCs w:val="28"/>
          <w:u w:val="single"/>
        </w:rPr>
      </w:pPr>
    </w:p>
    <w:p w14:paraId="40B28080" w14:textId="2C81FE04" w:rsidR="002B36F0" w:rsidRPr="002909E0" w:rsidRDefault="002B36F0" w:rsidP="00154D7E">
      <w:pPr>
        <w:pStyle w:val="Standard"/>
        <w:spacing w:line="276" w:lineRule="auto"/>
        <w:jc w:val="center"/>
        <w:rPr>
          <w:rFonts w:ascii="Arial" w:hAnsi="Arial" w:cs="Verdana"/>
          <w:b/>
          <w:bCs/>
          <w:sz w:val="26"/>
          <w:szCs w:val="26"/>
          <w:u w:val="single"/>
        </w:rPr>
      </w:pPr>
      <w:r w:rsidRPr="002909E0">
        <w:rPr>
          <w:rFonts w:ascii="Arial" w:hAnsi="Arial"/>
          <w:b/>
          <w:bCs/>
          <w:sz w:val="26"/>
          <w:szCs w:val="26"/>
          <w:u w:val="single"/>
        </w:rPr>
        <w:t xml:space="preserve">PROCESSO </w:t>
      </w:r>
      <w:r w:rsidR="00BA7ED2">
        <w:rPr>
          <w:rFonts w:ascii="Arial" w:hAnsi="Arial"/>
          <w:b/>
          <w:bCs/>
          <w:sz w:val="26"/>
          <w:szCs w:val="26"/>
          <w:u w:val="single"/>
        </w:rPr>
        <w:t>03</w:t>
      </w:r>
      <w:r w:rsidRPr="002909E0">
        <w:rPr>
          <w:rFonts w:ascii="Arial" w:hAnsi="Arial"/>
          <w:b/>
          <w:bCs/>
          <w:sz w:val="26"/>
          <w:szCs w:val="26"/>
          <w:u w:val="single"/>
        </w:rPr>
        <w:t>/202</w:t>
      </w:r>
      <w:r w:rsidR="003716D0" w:rsidRPr="002909E0">
        <w:rPr>
          <w:rFonts w:ascii="Arial" w:hAnsi="Arial"/>
          <w:b/>
          <w:bCs/>
          <w:sz w:val="26"/>
          <w:szCs w:val="26"/>
          <w:u w:val="single"/>
        </w:rPr>
        <w:t>6</w:t>
      </w:r>
      <w:r w:rsidR="00154D7E" w:rsidRPr="002909E0">
        <w:rPr>
          <w:rFonts w:ascii="Arial" w:hAnsi="Arial"/>
          <w:b/>
          <w:bCs/>
          <w:sz w:val="26"/>
          <w:szCs w:val="26"/>
          <w:u w:val="single"/>
        </w:rPr>
        <w:t xml:space="preserve"> / </w:t>
      </w:r>
      <w:r w:rsidR="003716D0" w:rsidRPr="002909E0">
        <w:rPr>
          <w:rFonts w:ascii="Arial" w:hAnsi="Arial" w:cs="Verdana"/>
          <w:b/>
          <w:bCs/>
          <w:sz w:val="26"/>
          <w:szCs w:val="26"/>
          <w:u w:val="single"/>
        </w:rPr>
        <w:t>PREGÃO</w:t>
      </w:r>
      <w:r w:rsidRPr="002909E0">
        <w:rPr>
          <w:rFonts w:ascii="Arial" w:hAnsi="Arial" w:cs="Verdana"/>
          <w:b/>
          <w:bCs/>
          <w:sz w:val="26"/>
          <w:szCs w:val="26"/>
          <w:u w:val="single"/>
        </w:rPr>
        <w:t xml:space="preserve"> Nº </w:t>
      </w:r>
      <w:r w:rsidR="003716D0" w:rsidRPr="002909E0">
        <w:rPr>
          <w:rFonts w:ascii="Arial" w:hAnsi="Arial" w:cs="Verdana"/>
          <w:b/>
          <w:bCs/>
          <w:sz w:val="26"/>
          <w:szCs w:val="26"/>
          <w:u w:val="single"/>
        </w:rPr>
        <w:t>01</w:t>
      </w:r>
      <w:r w:rsidRPr="002909E0">
        <w:rPr>
          <w:rFonts w:ascii="Arial" w:hAnsi="Arial" w:cs="Verdana"/>
          <w:b/>
          <w:bCs/>
          <w:sz w:val="26"/>
          <w:szCs w:val="26"/>
          <w:u w:val="single"/>
        </w:rPr>
        <w:t>/202</w:t>
      </w:r>
      <w:r w:rsidR="003716D0" w:rsidRPr="002909E0">
        <w:rPr>
          <w:rFonts w:ascii="Arial" w:hAnsi="Arial" w:cs="Verdana"/>
          <w:b/>
          <w:bCs/>
          <w:sz w:val="26"/>
          <w:szCs w:val="26"/>
          <w:u w:val="single"/>
        </w:rPr>
        <w:t>6</w:t>
      </w:r>
    </w:p>
    <w:p w14:paraId="1AF877EF" w14:textId="77777777" w:rsidR="002B36F0" w:rsidRPr="002909E0" w:rsidRDefault="002B36F0" w:rsidP="002B36F0">
      <w:pPr>
        <w:pStyle w:val="Corpodetexto21"/>
        <w:rPr>
          <w:rFonts w:ascii="Arial" w:hAnsi="Arial" w:cs="Verdana"/>
          <w:color w:val="auto"/>
          <w:sz w:val="26"/>
          <w:szCs w:val="26"/>
        </w:rPr>
      </w:pPr>
    </w:p>
    <w:p w14:paraId="5D70D388" w14:textId="77777777" w:rsidR="00154D7E" w:rsidRPr="002909E0" w:rsidRDefault="00154D7E" w:rsidP="002B36F0">
      <w:pPr>
        <w:pStyle w:val="Corpodetexto21"/>
        <w:rPr>
          <w:rFonts w:ascii="Arial" w:hAnsi="Arial" w:cs="Verdana"/>
          <w:color w:val="auto"/>
          <w:sz w:val="26"/>
          <w:szCs w:val="26"/>
        </w:rPr>
      </w:pPr>
    </w:p>
    <w:p w14:paraId="491DBF99" w14:textId="77777777" w:rsidR="002B36F0" w:rsidRPr="002909E0" w:rsidRDefault="002B36F0" w:rsidP="002B36F0">
      <w:pPr>
        <w:pStyle w:val="Standard"/>
        <w:jc w:val="center"/>
        <w:rPr>
          <w:rFonts w:ascii="Arial" w:hAnsi="Arial"/>
          <w:sz w:val="24"/>
          <w:szCs w:val="24"/>
        </w:rPr>
      </w:pPr>
      <w:r w:rsidRPr="002909E0">
        <w:rPr>
          <w:rFonts w:ascii="Arial" w:hAnsi="Arial"/>
          <w:sz w:val="24"/>
          <w:szCs w:val="24"/>
        </w:rPr>
        <w:t>... Timbre ou identificação do Licitante ...</w:t>
      </w:r>
    </w:p>
    <w:p w14:paraId="154C3E21" w14:textId="77777777" w:rsidR="002B36F0" w:rsidRPr="002909E0" w:rsidRDefault="002B36F0" w:rsidP="002B36F0">
      <w:pPr>
        <w:pStyle w:val="Standard"/>
        <w:rPr>
          <w:rFonts w:ascii="Arial" w:hAnsi="Arial"/>
          <w:sz w:val="24"/>
          <w:szCs w:val="24"/>
        </w:rPr>
      </w:pPr>
    </w:p>
    <w:p w14:paraId="56DE60EA" w14:textId="77777777" w:rsidR="002B36F0" w:rsidRPr="002909E0" w:rsidRDefault="002B36F0" w:rsidP="002B36F0">
      <w:pPr>
        <w:pStyle w:val="Standard"/>
        <w:rPr>
          <w:rFonts w:ascii="Arial" w:hAnsi="Arial"/>
          <w:sz w:val="24"/>
          <w:szCs w:val="24"/>
        </w:rPr>
      </w:pPr>
    </w:p>
    <w:p w14:paraId="2C38D50A" w14:textId="77777777" w:rsidR="002B36F0" w:rsidRPr="002909E0" w:rsidRDefault="002B36F0" w:rsidP="002B36F0">
      <w:pPr>
        <w:pStyle w:val="Standard"/>
        <w:rPr>
          <w:rFonts w:ascii="Arial" w:hAnsi="Arial" w:cs="Arial"/>
          <w:sz w:val="24"/>
          <w:szCs w:val="24"/>
        </w:rPr>
      </w:pPr>
      <w:r w:rsidRPr="002909E0">
        <w:rPr>
          <w:rFonts w:ascii="Arial" w:hAnsi="Arial" w:cs="Arial"/>
          <w:sz w:val="24"/>
          <w:szCs w:val="24"/>
        </w:rPr>
        <w:t>Ao Instituto Municipal de Previdência dos Servidores Públicos de Montes Claros-PREVMOC</w:t>
      </w:r>
    </w:p>
    <w:p w14:paraId="1B51A6EB" w14:textId="77777777" w:rsidR="002B36F0" w:rsidRPr="002909E0" w:rsidRDefault="002B36F0" w:rsidP="002B36F0">
      <w:pPr>
        <w:pStyle w:val="Standard"/>
        <w:rPr>
          <w:rFonts w:ascii="Arial" w:hAnsi="Arial" w:cs="Arial"/>
          <w:sz w:val="24"/>
          <w:szCs w:val="24"/>
        </w:rPr>
      </w:pPr>
    </w:p>
    <w:p w14:paraId="2F28556A" w14:textId="7DF562B3" w:rsidR="002B36F0" w:rsidRPr="002909E0" w:rsidRDefault="002B36F0" w:rsidP="002B36F0">
      <w:pPr>
        <w:pStyle w:val="Standard"/>
        <w:rPr>
          <w:rFonts w:ascii="Arial" w:hAnsi="Arial" w:cs="Arial"/>
          <w:sz w:val="24"/>
          <w:szCs w:val="24"/>
        </w:rPr>
      </w:pPr>
      <w:r w:rsidRPr="002909E0">
        <w:rPr>
          <w:rFonts w:ascii="Arial" w:hAnsi="Arial" w:cs="Arial"/>
          <w:sz w:val="24"/>
          <w:szCs w:val="24"/>
        </w:rPr>
        <w:t>Senhora</w:t>
      </w:r>
      <w:r w:rsidR="003716D0" w:rsidRPr="002909E0">
        <w:rPr>
          <w:rFonts w:ascii="Arial" w:hAnsi="Arial" w:cs="Arial"/>
          <w:sz w:val="24"/>
          <w:szCs w:val="24"/>
        </w:rPr>
        <w:t xml:space="preserve"> Pregoeira</w:t>
      </w:r>
      <w:r w:rsidRPr="002909E0">
        <w:rPr>
          <w:rFonts w:ascii="Arial" w:hAnsi="Arial" w:cs="Arial"/>
          <w:sz w:val="24"/>
          <w:szCs w:val="24"/>
        </w:rPr>
        <w:t>,</w:t>
      </w:r>
    </w:p>
    <w:p w14:paraId="3961A30B" w14:textId="77777777" w:rsidR="002B36F0" w:rsidRPr="002909E0" w:rsidRDefault="002B36F0" w:rsidP="002B36F0">
      <w:pPr>
        <w:pStyle w:val="Standard"/>
        <w:rPr>
          <w:rFonts w:ascii="Arial" w:hAnsi="Arial" w:cs="Arial"/>
          <w:sz w:val="24"/>
          <w:szCs w:val="24"/>
        </w:rPr>
      </w:pPr>
    </w:p>
    <w:p w14:paraId="33CBF8AC" w14:textId="03B62B51" w:rsidR="008244BB" w:rsidRDefault="002B36F0" w:rsidP="008244BB">
      <w:pPr>
        <w:pStyle w:val="Standard"/>
        <w:rPr>
          <w:rFonts w:ascii="Arial" w:hAnsi="Arial" w:cs="Arial"/>
          <w:sz w:val="24"/>
          <w:szCs w:val="24"/>
        </w:rPr>
      </w:pPr>
      <w:r w:rsidRPr="002909E0">
        <w:rPr>
          <w:rFonts w:ascii="Arial" w:hAnsi="Arial" w:cs="Arial"/>
          <w:sz w:val="24"/>
          <w:szCs w:val="24"/>
        </w:rPr>
        <w:t>Tendo examinado minuciosamente as normas específicas d</w:t>
      </w:r>
      <w:r w:rsidR="003716D0" w:rsidRPr="002909E0">
        <w:rPr>
          <w:rFonts w:ascii="Arial" w:hAnsi="Arial" w:cs="Arial"/>
          <w:sz w:val="24"/>
          <w:szCs w:val="24"/>
        </w:rPr>
        <w:t xml:space="preserve">o Pregão </w:t>
      </w:r>
      <w:r w:rsidRPr="002909E0">
        <w:rPr>
          <w:rFonts w:ascii="Arial" w:hAnsi="Arial" w:cs="Arial"/>
          <w:sz w:val="24"/>
          <w:szCs w:val="24"/>
        </w:rPr>
        <w:t xml:space="preserve">nº </w:t>
      </w:r>
      <w:r w:rsidR="008244BB" w:rsidRPr="002909E0">
        <w:rPr>
          <w:rFonts w:ascii="Arial" w:hAnsi="Arial" w:cs="Arial"/>
          <w:sz w:val="24"/>
          <w:szCs w:val="24"/>
        </w:rPr>
        <w:t>01</w:t>
      </w:r>
      <w:r w:rsidRPr="002909E0">
        <w:rPr>
          <w:rFonts w:ascii="Arial" w:hAnsi="Arial" w:cs="Arial"/>
          <w:sz w:val="24"/>
          <w:szCs w:val="24"/>
        </w:rPr>
        <w:t>/202</w:t>
      </w:r>
      <w:r w:rsidR="003716D0" w:rsidRPr="002909E0">
        <w:rPr>
          <w:rFonts w:ascii="Arial" w:hAnsi="Arial" w:cs="Arial"/>
          <w:sz w:val="24"/>
          <w:szCs w:val="24"/>
        </w:rPr>
        <w:t>6</w:t>
      </w:r>
      <w:r w:rsidRPr="002909E0">
        <w:rPr>
          <w:rFonts w:ascii="Arial" w:hAnsi="Arial" w:cs="Arial"/>
          <w:sz w:val="24"/>
          <w:szCs w:val="24"/>
        </w:rPr>
        <w:t xml:space="preserve">, </w:t>
      </w:r>
      <w:r w:rsidR="008244BB" w:rsidRPr="002909E0">
        <w:rPr>
          <w:rFonts w:ascii="Arial" w:hAnsi="Arial" w:cs="Arial"/>
          <w:sz w:val="24"/>
          <w:szCs w:val="24"/>
        </w:rPr>
        <w:t>conforme as especificações constantes</w:t>
      </w:r>
      <w:r w:rsidR="00651AA3">
        <w:rPr>
          <w:rFonts w:ascii="Arial" w:hAnsi="Arial" w:cs="Arial"/>
          <w:sz w:val="24"/>
          <w:szCs w:val="24"/>
        </w:rPr>
        <w:t xml:space="preserve"> no</w:t>
      </w:r>
      <w:r w:rsidR="008244BB" w:rsidRPr="002909E0">
        <w:rPr>
          <w:rFonts w:ascii="Arial" w:hAnsi="Arial" w:cs="Arial"/>
          <w:sz w:val="24"/>
          <w:szCs w:val="24"/>
        </w:rPr>
        <w:t xml:space="preserve"> termo de referência, e após tomar conhecimento de todas as condições lá estabelecidas, passamos a formular a seguinte proposta:</w:t>
      </w:r>
    </w:p>
    <w:p w14:paraId="7882D844" w14:textId="77777777" w:rsidR="00651AA3" w:rsidRPr="002909E0" w:rsidRDefault="00651AA3" w:rsidP="008244BB">
      <w:pPr>
        <w:pStyle w:val="Standard"/>
      </w:pPr>
    </w:p>
    <w:p w14:paraId="576C4C2C" w14:textId="040307DD" w:rsidR="002B36F0" w:rsidRPr="00651AA3" w:rsidRDefault="008244BB" w:rsidP="00B43369">
      <w:pPr>
        <w:pStyle w:val="Standard"/>
      </w:pPr>
      <w:r w:rsidRPr="00651AA3">
        <w:rPr>
          <w:rFonts w:ascii="Arial" w:hAnsi="Arial" w:cs="Arial"/>
          <w:sz w:val="24"/>
          <w:szCs w:val="24"/>
          <w:u w:val="single"/>
        </w:rPr>
        <w:t>O</w:t>
      </w:r>
      <w:r w:rsidR="002B36F0" w:rsidRPr="00651AA3">
        <w:rPr>
          <w:rFonts w:ascii="Arial" w:hAnsi="Arial" w:cs="Arial"/>
          <w:sz w:val="24"/>
          <w:szCs w:val="24"/>
          <w:u w:val="single"/>
        </w:rPr>
        <w:t>bjeto</w:t>
      </w:r>
      <w:r w:rsidRPr="00651AA3">
        <w:rPr>
          <w:rFonts w:ascii="Arial" w:hAnsi="Arial" w:cs="Arial"/>
          <w:sz w:val="24"/>
          <w:szCs w:val="24"/>
          <w:u w:val="single"/>
        </w:rPr>
        <w:t>:</w:t>
      </w:r>
      <w:r w:rsidR="002B36F0" w:rsidRPr="00651AA3">
        <w:rPr>
          <w:rFonts w:ascii="Arial" w:hAnsi="Arial" w:cs="Arial"/>
          <w:sz w:val="24"/>
          <w:szCs w:val="24"/>
        </w:rPr>
        <w:t xml:space="preserve"> </w:t>
      </w:r>
      <w:r w:rsidRPr="00651AA3">
        <w:rPr>
          <w:rFonts w:ascii="Arial" w:hAnsi="Arial" w:cs="Arial"/>
          <w:sz w:val="24"/>
          <w:szCs w:val="24"/>
        </w:rPr>
        <w:t>“Contratação de empresa especializada no licenciamento de uso de plataforma web integrada e oficial de comunicação interna, externa, com gestão eletrônica de documentos e central de atendimento, contemplando a execução de serviços de implantação, treinamento, manutenção, suporte técnico e acompanhamento durante todo o período contratual. A plataforma deve proporcionar a digitalização de documentos e processos internos e externos, utilizando de assinaturas digitais, QR-Code e mecanismo de segurança para autenticar usuários e assinar e validar documentos digitais.”</w:t>
      </w:r>
    </w:p>
    <w:p w14:paraId="736E8AB3" w14:textId="77777777" w:rsidR="00154D7E" w:rsidRPr="002909E0" w:rsidRDefault="00154D7E"/>
    <w:tbl>
      <w:tblPr>
        <w:tblStyle w:val="Tabelacomgrade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1134"/>
        <w:gridCol w:w="992"/>
        <w:gridCol w:w="1418"/>
        <w:gridCol w:w="1417"/>
      </w:tblGrid>
      <w:tr w:rsidR="002909E0" w:rsidRPr="002909E0" w14:paraId="5CC96E6B" w14:textId="0EE77180" w:rsidTr="00D574E5">
        <w:trPr>
          <w:trHeight w:val="905"/>
          <w:jc w:val="center"/>
        </w:trPr>
        <w:tc>
          <w:tcPr>
            <w:tcW w:w="846" w:type="dxa"/>
            <w:vAlign w:val="center"/>
          </w:tcPr>
          <w:p w14:paraId="4D6E39DC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  <w:r w:rsidRPr="00D574E5">
              <w:rPr>
                <w:b/>
                <w:bCs/>
                <w:sz w:val="18"/>
                <w:szCs w:val="18"/>
              </w:rPr>
              <w:t>ITEM</w:t>
            </w:r>
          </w:p>
        </w:tc>
        <w:tc>
          <w:tcPr>
            <w:tcW w:w="3969" w:type="dxa"/>
            <w:vAlign w:val="center"/>
          </w:tcPr>
          <w:p w14:paraId="18AE81BE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  <w:r w:rsidRPr="00D574E5">
              <w:rPr>
                <w:b/>
                <w:bCs/>
                <w:sz w:val="18"/>
                <w:szCs w:val="18"/>
              </w:rPr>
              <w:t>ESPECIFICAÇÃO</w:t>
            </w:r>
          </w:p>
        </w:tc>
        <w:tc>
          <w:tcPr>
            <w:tcW w:w="1134" w:type="dxa"/>
            <w:vAlign w:val="center"/>
          </w:tcPr>
          <w:p w14:paraId="79B4212C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  <w:r w:rsidRPr="00D574E5">
              <w:rPr>
                <w:b/>
                <w:bCs/>
                <w:sz w:val="18"/>
                <w:szCs w:val="18"/>
              </w:rPr>
              <w:t>CATSER</w:t>
            </w:r>
          </w:p>
        </w:tc>
        <w:tc>
          <w:tcPr>
            <w:tcW w:w="992" w:type="dxa"/>
            <w:vAlign w:val="center"/>
          </w:tcPr>
          <w:p w14:paraId="049E37FA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  <w:r w:rsidRPr="00D574E5">
              <w:rPr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418" w:type="dxa"/>
            <w:vAlign w:val="center"/>
          </w:tcPr>
          <w:p w14:paraId="44D62AEA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</w:p>
          <w:p w14:paraId="6D7F7026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  <w:r w:rsidRPr="00D574E5">
              <w:rPr>
                <w:b/>
                <w:bCs/>
                <w:sz w:val="18"/>
                <w:szCs w:val="18"/>
              </w:rPr>
              <w:t>VALOR UNITÁRIO</w:t>
            </w:r>
          </w:p>
          <w:p w14:paraId="67393C94" w14:textId="239877A6" w:rsidR="00E97594" w:rsidRPr="00D574E5" w:rsidRDefault="00E97594" w:rsidP="00D574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9D5F759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</w:p>
          <w:p w14:paraId="06825681" w14:textId="77777777" w:rsidR="00E97594" w:rsidRPr="00D574E5" w:rsidRDefault="00E97594" w:rsidP="00D574E5">
            <w:pPr>
              <w:pStyle w:val="Nivel01"/>
              <w:spacing w:line="240" w:lineRule="auto"/>
              <w:rPr>
                <w:b/>
                <w:bCs/>
                <w:sz w:val="18"/>
                <w:szCs w:val="18"/>
              </w:rPr>
            </w:pPr>
            <w:r w:rsidRPr="00D574E5">
              <w:rPr>
                <w:b/>
                <w:bCs/>
                <w:sz w:val="18"/>
                <w:szCs w:val="18"/>
              </w:rPr>
              <w:t xml:space="preserve">VALOR TOTAL </w:t>
            </w:r>
          </w:p>
          <w:p w14:paraId="407ED54B" w14:textId="5FEC0001" w:rsidR="00E97594" w:rsidRPr="00D574E5" w:rsidRDefault="00E97594" w:rsidP="00D574E5">
            <w:pPr>
              <w:jc w:val="center"/>
              <w:rPr>
                <w:b/>
                <w:bCs/>
                <w:sz w:val="18"/>
                <w:szCs w:val="18"/>
              </w:rPr>
            </w:pPr>
            <w:r w:rsidRPr="00D574E5">
              <w:rPr>
                <w:b/>
                <w:bCs/>
                <w:sz w:val="18"/>
                <w:szCs w:val="18"/>
              </w:rPr>
              <w:t>(60 meses)</w:t>
            </w:r>
          </w:p>
        </w:tc>
      </w:tr>
      <w:tr w:rsidR="002909E0" w:rsidRPr="002909E0" w14:paraId="5F020EFC" w14:textId="1490A4A1" w:rsidTr="00D574E5">
        <w:trPr>
          <w:trHeight w:val="810"/>
          <w:jc w:val="center"/>
        </w:trPr>
        <w:tc>
          <w:tcPr>
            <w:tcW w:w="846" w:type="dxa"/>
            <w:vAlign w:val="center"/>
          </w:tcPr>
          <w:p w14:paraId="369DE659" w14:textId="77777777" w:rsidR="00E97594" w:rsidRPr="002909E0" w:rsidRDefault="00E97594" w:rsidP="00195098">
            <w:pPr>
              <w:suppressAutoHyphens w:val="0"/>
              <w:spacing w:before="100" w:beforeAutospacing="1" w:after="100" w:afterAutospacing="1"/>
              <w:jc w:val="center"/>
              <w:rPr>
                <w:rFonts w:cs="Arial"/>
                <w:sz w:val="16"/>
                <w:szCs w:val="16"/>
              </w:rPr>
            </w:pPr>
          </w:p>
          <w:p w14:paraId="629AB840" w14:textId="77777777" w:rsidR="00E97594" w:rsidRPr="002909E0" w:rsidRDefault="00E97594" w:rsidP="00E97594">
            <w:pPr>
              <w:pStyle w:val="Nivel01"/>
              <w:rPr>
                <w:b/>
                <w:bCs/>
              </w:rPr>
            </w:pPr>
            <w:r w:rsidRPr="002909E0">
              <w:t>01</w:t>
            </w:r>
          </w:p>
        </w:tc>
        <w:tc>
          <w:tcPr>
            <w:tcW w:w="3969" w:type="dxa"/>
          </w:tcPr>
          <w:p w14:paraId="349584AB" w14:textId="77777777" w:rsidR="00E97594" w:rsidRPr="002909E0" w:rsidRDefault="00E97594" w:rsidP="00E97594">
            <w:pPr>
              <w:pStyle w:val="Standard"/>
              <w:rPr>
                <w:rFonts w:ascii="Arial" w:hAnsi="Arial" w:cs="Arial"/>
                <w:sz w:val="20"/>
              </w:rPr>
            </w:pPr>
            <w:r w:rsidRPr="002909E0">
              <w:rPr>
                <w:rFonts w:ascii="Arial" w:hAnsi="Arial" w:cs="Arial"/>
                <w:sz w:val="20"/>
              </w:rPr>
              <w:t>Plataforma web integrada para Gestão Eletrônica de Documentos (GED), Processos Administrativos, Comunicação Oficial e Atendimento Digital, contemplando tramitação eletrônica, controle por setores, histórico, rastreabilidade, assinaturas eletrônicas e digitais, notificações, relatórios gerenciais e serviços de implantação, parametrização e migração de dados e configurações da solução atualmente utilizada, com preservação da integridade, segurança e continuidade operacional das informações. A solução deverá disponibilizar, no mínimo, os módulos de Memorando, Circular, Protocolo Eletrônico, Ofício Eletrônico, Parecer, Intimação Eletrônica, Processo Administrativo, Atos Oficiais, Carta de Serviços, Ouvidoria e Chamado Técnico, com capacidade mínima para 100 usuários internos e licenciamento ilimitado para usuários externos.</w:t>
            </w:r>
          </w:p>
          <w:p w14:paraId="36D3AC0F" w14:textId="7D65C39F" w:rsidR="00E97594" w:rsidRPr="002909E0" w:rsidRDefault="00E97594" w:rsidP="00E97594">
            <w:pPr>
              <w:pStyle w:val="Nivel01"/>
            </w:pPr>
          </w:p>
        </w:tc>
        <w:tc>
          <w:tcPr>
            <w:tcW w:w="1134" w:type="dxa"/>
            <w:vMerge w:val="restart"/>
            <w:vAlign w:val="center"/>
          </w:tcPr>
          <w:p w14:paraId="2FCE6C3D" w14:textId="77777777" w:rsidR="002909E0" w:rsidRPr="002909E0" w:rsidRDefault="002909E0" w:rsidP="00E97594">
            <w:pPr>
              <w:pStyle w:val="Nivel01"/>
            </w:pPr>
          </w:p>
          <w:p w14:paraId="5C651AD3" w14:textId="6D56A395" w:rsidR="00E97594" w:rsidRPr="002909E0" w:rsidRDefault="00E97594" w:rsidP="00E97594">
            <w:pPr>
              <w:pStyle w:val="Nivel01"/>
            </w:pPr>
            <w:r w:rsidRPr="002909E0">
              <w:t>27294</w:t>
            </w:r>
          </w:p>
          <w:p w14:paraId="07EB39CA" w14:textId="14A5282C" w:rsidR="00E97594" w:rsidRPr="002909E0" w:rsidRDefault="00E97594" w:rsidP="00E97594">
            <w:pPr>
              <w:pStyle w:val="Nivel01"/>
            </w:pPr>
          </w:p>
        </w:tc>
        <w:tc>
          <w:tcPr>
            <w:tcW w:w="992" w:type="dxa"/>
            <w:vAlign w:val="center"/>
          </w:tcPr>
          <w:p w14:paraId="0ED691B7" w14:textId="5AFAFD29" w:rsidR="00E97594" w:rsidRPr="002909E0" w:rsidRDefault="00E97594" w:rsidP="00E97594">
            <w:pPr>
              <w:pStyle w:val="Nivel01"/>
            </w:pPr>
            <w:r w:rsidRPr="002909E0">
              <w:t>60</w:t>
            </w:r>
          </w:p>
        </w:tc>
        <w:tc>
          <w:tcPr>
            <w:tcW w:w="1418" w:type="dxa"/>
          </w:tcPr>
          <w:p w14:paraId="0FAF7045" w14:textId="378DFAFC" w:rsidR="00E97594" w:rsidRPr="002909E0" w:rsidRDefault="00E97594" w:rsidP="00195098">
            <w:pPr>
              <w:suppressAutoHyphens w:val="0"/>
              <w:spacing w:before="100" w:beforeAutospacing="1" w:after="100" w:afterAutospacing="1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14:paraId="0FAF9C0B" w14:textId="2C042F0E" w:rsidR="00E97594" w:rsidRPr="002909E0" w:rsidRDefault="00E97594" w:rsidP="00195098">
            <w:pPr>
              <w:suppressAutoHyphens w:val="0"/>
              <w:spacing w:before="100" w:beforeAutospacing="1" w:after="100" w:afterAutospacing="1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909E0" w:rsidRPr="002909E0" w14:paraId="7437130D" w14:textId="77777777" w:rsidTr="00D574E5">
        <w:trPr>
          <w:trHeight w:val="62"/>
          <w:jc w:val="center"/>
        </w:trPr>
        <w:tc>
          <w:tcPr>
            <w:tcW w:w="846" w:type="dxa"/>
            <w:vAlign w:val="center"/>
          </w:tcPr>
          <w:p w14:paraId="5BEABDA5" w14:textId="3941A9DA" w:rsidR="00E97594" w:rsidRPr="002909E0" w:rsidRDefault="00E97594" w:rsidP="00195098">
            <w:pPr>
              <w:suppressAutoHyphens w:val="0"/>
              <w:spacing w:before="100" w:beforeAutospacing="1" w:after="100" w:afterAutospacing="1"/>
              <w:jc w:val="center"/>
              <w:rPr>
                <w:rFonts w:cs="Arial"/>
                <w:sz w:val="16"/>
                <w:szCs w:val="16"/>
              </w:rPr>
            </w:pPr>
            <w:r w:rsidRPr="002909E0">
              <w:rPr>
                <w:rFonts w:cs="Arial"/>
                <w:sz w:val="16"/>
                <w:szCs w:val="16"/>
              </w:rPr>
              <w:lastRenderedPageBreak/>
              <w:t>02</w:t>
            </w:r>
          </w:p>
        </w:tc>
        <w:tc>
          <w:tcPr>
            <w:tcW w:w="3969" w:type="dxa"/>
          </w:tcPr>
          <w:p w14:paraId="577A5AC0" w14:textId="15E45F94" w:rsidR="00E97594" w:rsidRPr="002909E0" w:rsidRDefault="00E97594" w:rsidP="00E97594">
            <w:pPr>
              <w:pStyle w:val="Nivel01"/>
            </w:pPr>
            <w:r w:rsidRPr="002909E0">
              <w:t>Implantação, treinamento, parametrização e migração de dados e configurações da solução atualmente utilizada, com preservação da integridade, segurança e continuidade operacional das informações.</w:t>
            </w:r>
          </w:p>
        </w:tc>
        <w:tc>
          <w:tcPr>
            <w:tcW w:w="1134" w:type="dxa"/>
            <w:vMerge/>
          </w:tcPr>
          <w:p w14:paraId="0BF8629A" w14:textId="083E62E8" w:rsidR="00E97594" w:rsidRPr="002909E0" w:rsidRDefault="00E97594" w:rsidP="00E97594">
            <w:pPr>
              <w:pStyle w:val="Nivel01"/>
            </w:pPr>
          </w:p>
        </w:tc>
        <w:tc>
          <w:tcPr>
            <w:tcW w:w="992" w:type="dxa"/>
            <w:vAlign w:val="center"/>
          </w:tcPr>
          <w:p w14:paraId="2B21FC9D" w14:textId="4CFB0A92" w:rsidR="00E97594" w:rsidRPr="002909E0" w:rsidRDefault="00E97594" w:rsidP="00E97594">
            <w:pPr>
              <w:pStyle w:val="Nivel01"/>
            </w:pPr>
            <w:r w:rsidRPr="002909E0">
              <w:t>01</w:t>
            </w:r>
          </w:p>
        </w:tc>
        <w:tc>
          <w:tcPr>
            <w:tcW w:w="1418" w:type="dxa"/>
          </w:tcPr>
          <w:p w14:paraId="51E4E994" w14:textId="77777777" w:rsidR="00E97594" w:rsidRPr="002909E0" w:rsidRDefault="00E97594" w:rsidP="00195098">
            <w:pPr>
              <w:suppressAutoHyphens w:val="0"/>
              <w:spacing w:before="100" w:beforeAutospacing="1" w:after="100" w:afterAutospacing="1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5E1A4BC" w14:textId="1D1B2339" w:rsidR="00E97594" w:rsidRPr="002909E0" w:rsidRDefault="002909E0" w:rsidP="00195098">
            <w:pPr>
              <w:suppressAutoHyphens w:val="0"/>
              <w:spacing w:before="100" w:beforeAutospacing="1" w:after="100" w:afterAutospacing="1"/>
              <w:jc w:val="center"/>
              <w:rPr>
                <w:rFonts w:cs="Arial"/>
                <w:sz w:val="16"/>
                <w:szCs w:val="16"/>
              </w:rPr>
            </w:pPr>
            <w:r w:rsidRPr="002909E0">
              <w:rPr>
                <w:rFonts w:cs="Arial"/>
                <w:sz w:val="16"/>
                <w:szCs w:val="16"/>
              </w:rPr>
              <w:t>_</w:t>
            </w:r>
          </w:p>
        </w:tc>
      </w:tr>
      <w:tr w:rsidR="002909E0" w:rsidRPr="002909E0" w14:paraId="7B112179" w14:textId="77777777" w:rsidTr="00D574E5">
        <w:trPr>
          <w:trHeight w:val="62"/>
          <w:jc w:val="center"/>
        </w:trPr>
        <w:tc>
          <w:tcPr>
            <w:tcW w:w="9776" w:type="dxa"/>
            <w:gridSpan w:val="6"/>
          </w:tcPr>
          <w:p w14:paraId="1FC355F4" w14:textId="77777777" w:rsidR="002909E0" w:rsidRPr="002909E0" w:rsidRDefault="002909E0" w:rsidP="002909E0">
            <w:pPr>
              <w:suppressAutoHyphens w:val="0"/>
              <w:spacing w:before="100" w:beforeAutospacing="1" w:after="100" w:afterAutospacing="1"/>
              <w:rPr>
                <w:rFonts w:cs="Arial"/>
                <w:sz w:val="16"/>
                <w:szCs w:val="16"/>
              </w:rPr>
            </w:pPr>
            <w:r w:rsidRPr="002909E0">
              <w:rPr>
                <w:rFonts w:cs="Arial"/>
                <w:sz w:val="16"/>
                <w:szCs w:val="16"/>
              </w:rPr>
              <w:t xml:space="preserve">VALOR TOTAL: </w:t>
            </w:r>
          </w:p>
          <w:p w14:paraId="31509281" w14:textId="78C4CF4C" w:rsidR="002909E0" w:rsidRPr="002909E0" w:rsidRDefault="002909E0" w:rsidP="002909E0">
            <w:pPr>
              <w:suppressAutoHyphens w:val="0"/>
              <w:spacing w:before="100" w:beforeAutospacing="1" w:after="100" w:afterAutospacing="1"/>
              <w:rPr>
                <w:rFonts w:cs="Arial"/>
                <w:sz w:val="16"/>
                <w:szCs w:val="16"/>
              </w:rPr>
            </w:pPr>
          </w:p>
        </w:tc>
      </w:tr>
    </w:tbl>
    <w:p w14:paraId="777E69EA" w14:textId="77777777" w:rsidR="003A2D7D" w:rsidRPr="002909E0" w:rsidRDefault="003A2D7D" w:rsidP="002B36F0">
      <w:pPr>
        <w:pStyle w:val="Standard"/>
        <w:rPr>
          <w:rFonts w:ascii="Arial" w:hAnsi="Arial"/>
          <w:sz w:val="24"/>
          <w:szCs w:val="24"/>
        </w:rPr>
      </w:pPr>
    </w:p>
    <w:p w14:paraId="4BEF2E57" w14:textId="6456F83F" w:rsidR="002B36F0" w:rsidRPr="002909E0" w:rsidRDefault="002B36F0" w:rsidP="002B36F0">
      <w:pPr>
        <w:pStyle w:val="Standard"/>
        <w:rPr>
          <w:rFonts w:ascii="Arial" w:hAnsi="Arial"/>
          <w:sz w:val="24"/>
          <w:szCs w:val="24"/>
        </w:rPr>
      </w:pPr>
      <w:r w:rsidRPr="002909E0">
        <w:rPr>
          <w:rFonts w:ascii="Arial" w:hAnsi="Arial"/>
          <w:sz w:val="24"/>
          <w:szCs w:val="24"/>
        </w:rPr>
        <w:t>1 - Nos preços indicados na planilha de preços acima estão incluídos todos os benefícios e os custos diretos e indiretos que forem exigidos para prestação o fornecimento do objeto licitado, assim entendida, não só as despesas diretas, com a aquisição de materiais e pagamento da mão-de-obra, como também, as despesas indiretas, dentre elas: transporte de pessoal, alimentação,  despesas financeiras, serviços de terceiros, aluguel e aquisição de máquinas; equipamentos, veículos e transportes; contribuições devidas à Previdência Social, encargos sociais e trabalhistas; impostos taxas e emolumentos incidentes sobre o fornecimento, agência de despachantes, ou outras despesas, quaisquer que sejam as suas naturezas;</w:t>
      </w:r>
    </w:p>
    <w:p w14:paraId="31D1988C" w14:textId="77777777" w:rsidR="002B36F0" w:rsidRPr="002909E0" w:rsidRDefault="002B36F0" w:rsidP="002B36F0">
      <w:pPr>
        <w:pStyle w:val="Standard"/>
        <w:rPr>
          <w:rFonts w:ascii="Arial" w:hAnsi="Arial"/>
          <w:sz w:val="24"/>
          <w:szCs w:val="24"/>
        </w:rPr>
      </w:pPr>
    </w:p>
    <w:p w14:paraId="50D5FDA3" w14:textId="4042D305" w:rsidR="002B36F0" w:rsidRPr="002909E0" w:rsidRDefault="002B36F0" w:rsidP="002B36F0">
      <w:pPr>
        <w:pStyle w:val="Standard"/>
        <w:rPr>
          <w:rFonts w:ascii="Arial" w:hAnsi="Arial"/>
          <w:sz w:val="24"/>
          <w:szCs w:val="24"/>
        </w:rPr>
      </w:pPr>
      <w:r w:rsidRPr="002909E0">
        <w:rPr>
          <w:rFonts w:ascii="Arial" w:hAnsi="Arial"/>
          <w:sz w:val="24"/>
          <w:szCs w:val="24"/>
        </w:rPr>
        <w:t>2 - Declaro conhecer a legislação de regência des</w:t>
      </w:r>
      <w:r w:rsidR="003A2D7D" w:rsidRPr="002909E0">
        <w:rPr>
          <w:rFonts w:ascii="Arial" w:hAnsi="Arial"/>
          <w:sz w:val="24"/>
          <w:szCs w:val="24"/>
        </w:rPr>
        <w:t>ta dispensa eletrônica</w:t>
      </w:r>
      <w:r w:rsidRPr="002909E0">
        <w:rPr>
          <w:rFonts w:ascii="Arial" w:hAnsi="Arial"/>
          <w:sz w:val="24"/>
          <w:szCs w:val="24"/>
        </w:rPr>
        <w:t xml:space="preserve"> e que os objetos serão fornecidos de acordo com as condições estabelecidas neste </w:t>
      </w:r>
      <w:r w:rsidR="002909E0" w:rsidRPr="002909E0">
        <w:rPr>
          <w:rFonts w:ascii="Arial" w:hAnsi="Arial"/>
          <w:sz w:val="24"/>
          <w:szCs w:val="24"/>
        </w:rPr>
        <w:t>e Edital</w:t>
      </w:r>
      <w:r w:rsidR="003A2D7D" w:rsidRPr="002909E0">
        <w:rPr>
          <w:rFonts w:ascii="Arial" w:hAnsi="Arial"/>
          <w:sz w:val="24"/>
          <w:szCs w:val="24"/>
        </w:rPr>
        <w:t xml:space="preserve"> </w:t>
      </w:r>
      <w:r w:rsidRPr="002909E0">
        <w:rPr>
          <w:rFonts w:ascii="Arial" w:hAnsi="Arial"/>
          <w:sz w:val="24"/>
          <w:szCs w:val="24"/>
        </w:rPr>
        <w:t xml:space="preserve">e seus anexos, </w:t>
      </w:r>
      <w:r w:rsidRPr="002909E0">
        <w:rPr>
          <w:rFonts w:ascii="Arial" w:hAnsi="Arial" w:cs="Verdana"/>
          <w:sz w:val="24"/>
          <w:szCs w:val="24"/>
        </w:rPr>
        <w:t>que conhecemos e aceitamos em todos os seus termos.</w:t>
      </w:r>
    </w:p>
    <w:p w14:paraId="3C703AB2" w14:textId="77777777" w:rsidR="002B36F0" w:rsidRPr="002909E0" w:rsidRDefault="002B36F0" w:rsidP="002B36F0">
      <w:pPr>
        <w:pStyle w:val="Textbody"/>
        <w:spacing w:before="85" w:after="85" w:line="276" w:lineRule="auto"/>
        <w:rPr>
          <w:rFonts w:ascii="Arial" w:hAnsi="Arial" w:cs="Verdana"/>
          <w:sz w:val="24"/>
          <w:szCs w:val="24"/>
        </w:rPr>
      </w:pPr>
    </w:p>
    <w:p w14:paraId="38888865" w14:textId="77777777" w:rsidR="002B36F0" w:rsidRPr="002909E0" w:rsidRDefault="002B36F0" w:rsidP="002B36F0">
      <w:pPr>
        <w:pStyle w:val="Textbody"/>
        <w:spacing w:before="85" w:after="85" w:line="276" w:lineRule="auto"/>
        <w:rPr>
          <w:rFonts w:ascii="Arial" w:hAnsi="Arial" w:cs="Verdana"/>
          <w:sz w:val="24"/>
          <w:szCs w:val="24"/>
          <w:shd w:val="clear" w:color="auto" w:fill="FFF200"/>
        </w:rPr>
      </w:pPr>
    </w:p>
    <w:p w14:paraId="68E55A57" w14:textId="77777777" w:rsidR="002B36F0" w:rsidRPr="002909E0" w:rsidRDefault="002B36F0" w:rsidP="002B36F0">
      <w:pPr>
        <w:pStyle w:val="Corpodetexto21"/>
        <w:rPr>
          <w:rFonts w:ascii="Arial" w:hAnsi="Arial" w:cs="Verdana"/>
          <w:color w:val="auto"/>
          <w:sz w:val="24"/>
          <w:szCs w:val="24"/>
        </w:rPr>
      </w:pPr>
      <w:r w:rsidRPr="002909E0">
        <w:rPr>
          <w:rFonts w:ascii="Arial" w:hAnsi="Arial" w:cs="Verdana"/>
          <w:color w:val="auto"/>
          <w:sz w:val="24"/>
          <w:szCs w:val="24"/>
        </w:rPr>
        <w:t>Local e data.</w:t>
      </w:r>
    </w:p>
    <w:p w14:paraId="41C798AB" w14:textId="77777777" w:rsidR="002B36F0" w:rsidRPr="002909E0" w:rsidRDefault="002B36F0" w:rsidP="002B36F0">
      <w:pPr>
        <w:pStyle w:val="Corpodetexto21"/>
        <w:rPr>
          <w:rFonts w:ascii="Arial" w:hAnsi="Arial" w:cs="Verdana"/>
          <w:color w:val="auto"/>
          <w:sz w:val="24"/>
          <w:szCs w:val="24"/>
        </w:rPr>
      </w:pPr>
    </w:p>
    <w:p w14:paraId="2138A287" w14:textId="77777777" w:rsidR="002B36F0" w:rsidRPr="002909E0" w:rsidRDefault="002B36F0" w:rsidP="002B36F0">
      <w:pPr>
        <w:pStyle w:val="Corpodetexto21"/>
        <w:rPr>
          <w:rFonts w:ascii="Arial" w:hAnsi="Arial" w:cs="Verdana"/>
          <w:color w:val="auto"/>
          <w:sz w:val="24"/>
          <w:szCs w:val="24"/>
        </w:rPr>
      </w:pPr>
    </w:p>
    <w:p w14:paraId="25A45716" w14:textId="439CB687" w:rsidR="003A2D7D" w:rsidRPr="002909E0" w:rsidRDefault="002B36F0" w:rsidP="00154D7E">
      <w:pPr>
        <w:suppressAutoHyphens w:val="0"/>
        <w:spacing w:after="160" w:line="259" w:lineRule="auto"/>
        <w:rPr>
          <w:sz w:val="24"/>
        </w:rPr>
      </w:pPr>
      <w:r w:rsidRPr="002909E0">
        <w:rPr>
          <w:rFonts w:cs="Verdana"/>
          <w:sz w:val="24"/>
        </w:rPr>
        <w:t>Assinatura do Representante Legal.</w:t>
      </w:r>
    </w:p>
    <w:sectPr w:rsidR="003A2D7D" w:rsidRPr="002909E0" w:rsidSect="0028736E">
      <w:pgSz w:w="11906" w:h="16838"/>
      <w:pgMar w:top="1417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EB"/>
    <w:rsid w:val="000476FA"/>
    <w:rsid w:val="00066131"/>
    <w:rsid w:val="001045E4"/>
    <w:rsid w:val="00154D7E"/>
    <w:rsid w:val="001F1B35"/>
    <w:rsid w:val="0028736E"/>
    <w:rsid w:val="002909E0"/>
    <w:rsid w:val="002B36F0"/>
    <w:rsid w:val="003507E7"/>
    <w:rsid w:val="003716D0"/>
    <w:rsid w:val="003A2D7D"/>
    <w:rsid w:val="00437ABF"/>
    <w:rsid w:val="004555EA"/>
    <w:rsid w:val="00460A1A"/>
    <w:rsid w:val="004A4245"/>
    <w:rsid w:val="004D6612"/>
    <w:rsid w:val="00590989"/>
    <w:rsid w:val="0059448A"/>
    <w:rsid w:val="005A0D25"/>
    <w:rsid w:val="00600605"/>
    <w:rsid w:val="00651AA3"/>
    <w:rsid w:val="006E4FF8"/>
    <w:rsid w:val="008244BB"/>
    <w:rsid w:val="008506C9"/>
    <w:rsid w:val="008B5FEB"/>
    <w:rsid w:val="009A48A7"/>
    <w:rsid w:val="009B2808"/>
    <w:rsid w:val="00A23711"/>
    <w:rsid w:val="00AD5157"/>
    <w:rsid w:val="00AE1FCD"/>
    <w:rsid w:val="00B43369"/>
    <w:rsid w:val="00BA7ED2"/>
    <w:rsid w:val="00C74E1D"/>
    <w:rsid w:val="00D3196B"/>
    <w:rsid w:val="00D32C87"/>
    <w:rsid w:val="00D574E5"/>
    <w:rsid w:val="00D8555B"/>
    <w:rsid w:val="00DA182B"/>
    <w:rsid w:val="00E67161"/>
    <w:rsid w:val="00E97594"/>
    <w:rsid w:val="00F536CC"/>
    <w:rsid w:val="00FA142D"/>
    <w:rsid w:val="00FB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5691"/>
  <w15:chartTrackingRefBased/>
  <w15:docId w15:val="{E3FB435D-F5FE-47FF-89B4-DDB3114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6FA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C74E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2B36F0"/>
    <w:pPr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3"/>
      <w:sz w:val="28"/>
      <w:szCs w:val="20"/>
      <w:lang w:eastAsia="zh-CN"/>
      <w14:ligatures w14:val="none"/>
    </w:rPr>
  </w:style>
  <w:style w:type="paragraph" w:customStyle="1" w:styleId="Textbody">
    <w:name w:val="Text body"/>
    <w:basedOn w:val="Standard"/>
    <w:rsid w:val="002B36F0"/>
    <w:rPr>
      <w:sz w:val="20"/>
    </w:rPr>
  </w:style>
  <w:style w:type="paragraph" w:customStyle="1" w:styleId="Corpodetexto21">
    <w:name w:val="Corpo de texto 21"/>
    <w:basedOn w:val="Standard"/>
    <w:rsid w:val="002B36F0"/>
    <w:rPr>
      <w:color w:val="000000"/>
      <w:sz w:val="20"/>
    </w:rPr>
  </w:style>
  <w:style w:type="table" w:styleId="Tabelacomgrade">
    <w:name w:val="Table Grid"/>
    <w:basedOn w:val="Tabelanormal"/>
    <w:uiPriority w:val="39"/>
    <w:rsid w:val="00C74E1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01">
    <w:name w:val="Nivel 01"/>
    <w:basedOn w:val="Ttulo1"/>
    <w:next w:val="Normal"/>
    <w:link w:val="Nivel01Char"/>
    <w:autoRedefine/>
    <w:qFormat/>
    <w:rsid w:val="00E97594"/>
    <w:pPr>
      <w:tabs>
        <w:tab w:val="left" w:pos="567"/>
      </w:tabs>
      <w:suppressAutoHyphens w:val="0"/>
      <w:spacing w:before="0" w:line="360" w:lineRule="auto"/>
      <w:jc w:val="center"/>
    </w:pPr>
    <w:rPr>
      <w:rFonts w:ascii="Arial" w:eastAsia="Arial" w:hAnsi="Arial" w:cs="Arial"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97594"/>
    <w:rPr>
      <w:rFonts w:ascii="Arial" w:eastAsia="Arial" w:hAnsi="Arial" w:cs="Arial"/>
      <w:kern w:val="0"/>
      <w:sz w:val="20"/>
      <w:szCs w:val="20"/>
      <w:lang w:eastAsia="pt-BR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C74E1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1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AFAD2A-3E70-4C13-8501-006749E4A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500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Dardielly Rocha Leite</dc:creator>
  <cp:keywords/>
  <dc:description/>
  <cp:lastModifiedBy>Sheila Dardielly Rocha Leite</cp:lastModifiedBy>
  <cp:revision>24</cp:revision>
  <dcterms:created xsi:type="dcterms:W3CDTF">2024-06-21T20:44:00Z</dcterms:created>
  <dcterms:modified xsi:type="dcterms:W3CDTF">2026-05-08T17:48:00Z</dcterms:modified>
</cp:coreProperties>
</file>